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4" w:rsidRPr="00E80994" w:rsidRDefault="00486D03" w:rsidP="00486D0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-257175</wp:posOffset>
                </wp:positionV>
                <wp:extent cx="1933575" cy="1657350"/>
                <wp:effectExtent l="0" t="0" r="9525" b="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57350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90000"/>
                            <a:alpha val="9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14.5pt;margin-top:-20.25pt;width:152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" path="m2,633050r738562,4l966788,r228223,633054l1933573,633050r-597512,391244l1564294,1657346,966788,1266094,369281,1657346,597514,1024294,2,633050xe" fillcolor="#ddd8c2 [2894]" stroked="f" strokeweight="2pt">
                <v:fill opacity="64250f"/>
                <v:path arrowok="t" o:connecttype="custom" o:connectlocs="2,633050;738564,633054;966788,0;1195011,633054;1933573,633050;1336061,1024294;1564294,1657346;966788,1266094;369281,1657346;597514,1024294;2,633050" o:connectangles="0,0,0,0,0,0,0,0,0,0,0"/>
              </v:shape>
            </w:pict>
          </mc:Fallback>
        </mc:AlternateContent>
      </w:r>
      <w:r w:rsidR="00E80994" w:rsidRPr="00E80994">
        <w:rPr>
          <w:rFonts w:ascii="Arial" w:hAnsi="Arial" w:cs="Arial"/>
          <w:b/>
          <w:sz w:val="56"/>
          <w:szCs w:val="56"/>
        </w:rPr>
        <w:t xml:space="preserve">A Level Literature Coursework </w:t>
      </w:r>
      <w:r>
        <w:rPr>
          <w:rFonts w:ascii="Arial" w:hAnsi="Arial" w:cs="Arial"/>
          <w:b/>
          <w:sz w:val="56"/>
          <w:szCs w:val="56"/>
        </w:rPr>
        <w:t xml:space="preserve">A* </w:t>
      </w:r>
      <w:r w:rsidR="00E80994" w:rsidRPr="00E80994">
        <w:rPr>
          <w:rFonts w:ascii="Arial" w:hAnsi="Arial" w:cs="Arial"/>
          <w:b/>
          <w:sz w:val="56"/>
          <w:szCs w:val="56"/>
        </w:rPr>
        <w:t>Paragraph Formula</w:t>
      </w: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</w:p>
    <w:p w:rsidR="00E80994" w:rsidRPr="00E80994" w:rsidRDefault="009F3393" w:rsidP="00E809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2D93" wp14:editId="3BCF42A2">
                <wp:simplePos x="0" y="0"/>
                <wp:positionH relativeFrom="column">
                  <wp:posOffset>4219985</wp:posOffset>
                </wp:positionH>
                <wp:positionV relativeFrom="paragraph">
                  <wp:posOffset>1680421</wp:posOffset>
                </wp:positionV>
                <wp:extent cx="1351966" cy="714054"/>
                <wp:effectExtent l="304800" t="0" r="19685" b="1016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66" cy="714054"/>
                        </a:xfrm>
                        <a:prstGeom prst="borderCallout2">
                          <a:avLst>
                            <a:gd name="adj1" fmla="val 53159"/>
                            <a:gd name="adj2" fmla="val -879"/>
                            <a:gd name="adj3" fmla="val 17675"/>
                            <a:gd name="adj4" fmla="val -7350"/>
                            <a:gd name="adj5" fmla="val 22267"/>
                            <a:gd name="adj6" fmla="val -2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565" w:rsidRPr="009F3393" w:rsidRDefault="009D2565" w:rsidP="00E8099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9F339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Ideally, it contains key words or devices, which are </w:t>
                            </w:r>
                            <w:proofErr w:type="spellStart"/>
                            <w:r w:rsidRPr="009F339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>polysemic</w:t>
                            </w:r>
                            <w:proofErr w:type="spellEnd"/>
                            <w:r w:rsidRPr="009F339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– having many differing effects and connotations.  You can then focus on one thing in detail.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" o:spid="_x0000_s1026" type="#_x0000_t48" style="position:absolute;left:0;text-align:left;margin-left:332.3pt;margin-top:132.3pt;width:106.4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" adj="-4844,4810,-1588,3818,-190,11482" fillcolor="white [3212]" strokecolor="#243f60 [1604]" strokeweight="2pt">
                <v:textbox>
                  <w:txbxContent>
                    <w:p w:rsidR="009D2565" w:rsidRPr="009F3393" w:rsidRDefault="009D2565" w:rsidP="00E8099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9F339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t xml:space="preserve">Ideally, it contains key words or devices, which are </w:t>
                      </w:r>
                      <w:proofErr w:type="spellStart"/>
                      <w:r w:rsidRPr="009F339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t>polysemic</w:t>
                      </w:r>
                      <w:proofErr w:type="spellEnd"/>
                      <w:r w:rsidRPr="009F339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t xml:space="preserve"> – having many differing effects and connotations.  You can then focus on one thing in detail.  </w:t>
                      </w:r>
                    </w:p>
                  </w:txbxContent>
                </v:textbox>
              </v:shape>
            </w:pict>
          </mc:Fallback>
        </mc:AlternateContent>
      </w:r>
      <w:r w:rsidR="00E80994" w:rsidRPr="00E80994">
        <w:rPr>
          <w:rFonts w:ascii="Arial" w:hAnsi="Arial" w:cs="Arial"/>
          <w:sz w:val="144"/>
          <w:szCs w:val="144"/>
        </w:rPr>
        <w:t>P:</w:t>
      </w:r>
      <w:r w:rsidR="00E80994">
        <w:rPr>
          <w:rFonts w:ascii="Arial" w:hAnsi="Arial" w:cs="Arial"/>
          <w:sz w:val="32"/>
          <w:szCs w:val="32"/>
        </w:rPr>
        <w:t xml:space="preserve">  </w:t>
      </w:r>
      <w:r w:rsidR="00E80994" w:rsidRPr="00E80994">
        <w:rPr>
          <w:rFonts w:ascii="Arial" w:hAnsi="Arial" w:cs="Arial"/>
          <w:sz w:val="32"/>
          <w:szCs w:val="32"/>
        </w:rPr>
        <w:t>A focused point, wh</w:t>
      </w:r>
      <w:r w:rsidR="00E80994">
        <w:rPr>
          <w:rFonts w:ascii="Arial" w:hAnsi="Arial" w:cs="Arial"/>
          <w:sz w:val="32"/>
          <w:szCs w:val="32"/>
        </w:rPr>
        <w:t xml:space="preserve">ich </w:t>
      </w:r>
      <w:r w:rsidR="00E95746">
        <w:rPr>
          <w:rFonts w:ascii="Arial" w:hAnsi="Arial" w:cs="Arial"/>
          <w:sz w:val="32"/>
          <w:szCs w:val="32"/>
        </w:rPr>
        <w:t>engages with</w:t>
      </w:r>
      <w:r w:rsidR="00E80994" w:rsidRPr="00E80994">
        <w:rPr>
          <w:rFonts w:ascii="Arial" w:hAnsi="Arial" w:cs="Arial"/>
          <w:sz w:val="32"/>
          <w:szCs w:val="32"/>
        </w:rPr>
        <w:t xml:space="preserve"> the argument, [possibly evaluates a critical view</w:t>
      </w:r>
      <w:r w:rsidR="00E95746">
        <w:rPr>
          <w:rFonts w:ascii="Arial" w:hAnsi="Arial" w:cs="Arial"/>
          <w:sz w:val="32"/>
          <w:szCs w:val="32"/>
        </w:rPr>
        <w:t xml:space="preserve"> - possibly from the Critical Anthology</w:t>
      </w:r>
      <w:r w:rsidR="00200018">
        <w:rPr>
          <w:rFonts w:ascii="Arial" w:hAnsi="Arial" w:cs="Arial"/>
          <w:sz w:val="32"/>
          <w:szCs w:val="32"/>
        </w:rPr>
        <w:t xml:space="preserve"> –</w:t>
      </w:r>
      <w:r w:rsidR="00200018" w:rsidRPr="00200018">
        <w:rPr>
          <w:rFonts w:ascii="Arial" w:hAnsi="Arial" w:cs="Arial"/>
          <w:b/>
          <w:sz w:val="32"/>
          <w:szCs w:val="32"/>
        </w:rPr>
        <w:t xml:space="preserve"> AO4</w:t>
      </w:r>
      <w:r w:rsidR="00E80994" w:rsidRPr="00E80994">
        <w:rPr>
          <w:rFonts w:ascii="Arial" w:hAnsi="Arial" w:cs="Arial"/>
          <w:sz w:val="32"/>
          <w:szCs w:val="32"/>
        </w:rPr>
        <w:t xml:space="preserve">] and also embeds clear knowledge of the </w:t>
      </w:r>
      <w:r w:rsidR="00E80994" w:rsidRPr="00E95746">
        <w:rPr>
          <w:rFonts w:ascii="Arial" w:hAnsi="Arial" w:cs="Arial"/>
          <w:sz w:val="32"/>
          <w:szCs w:val="32"/>
        </w:rPr>
        <w:t xml:space="preserve">text &amp; </w:t>
      </w:r>
      <w:r w:rsidR="00E95746" w:rsidRPr="00E95746">
        <w:rPr>
          <w:rFonts w:ascii="Arial" w:hAnsi="Arial" w:cs="Arial"/>
          <w:sz w:val="32"/>
          <w:szCs w:val="32"/>
        </w:rPr>
        <w:t>critical perspective</w:t>
      </w:r>
      <w:r w:rsidR="00E80994" w:rsidRPr="00E80994">
        <w:rPr>
          <w:rFonts w:ascii="Arial" w:hAnsi="Arial" w:cs="Arial"/>
          <w:sz w:val="32"/>
          <w:szCs w:val="32"/>
        </w:rPr>
        <w:t>:</w:t>
      </w:r>
    </w:p>
    <w:p w:rsidR="00E80994" w:rsidRPr="00E80994" w:rsidRDefault="00200018" w:rsidP="00E809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68D6F" wp14:editId="464C9A44">
                <wp:simplePos x="0" y="0"/>
                <wp:positionH relativeFrom="column">
                  <wp:posOffset>-190500</wp:posOffset>
                </wp:positionH>
                <wp:positionV relativeFrom="paragraph">
                  <wp:posOffset>129540</wp:posOffset>
                </wp:positionV>
                <wp:extent cx="16573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565" w:rsidRPr="00200018" w:rsidRDefault="009D25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0018">
                              <w:rPr>
                                <w:rFonts w:ascii="Arial" w:hAnsi="Arial" w:cs="Arial"/>
                                <w:b/>
                              </w:rPr>
                              <w:t xml:space="preserve">Find the </w:t>
                            </w:r>
                            <w:proofErr w:type="spellStart"/>
                            <w:r w:rsidRPr="00200018">
                              <w:rPr>
                                <w:rFonts w:ascii="Arial" w:hAnsi="Arial" w:cs="Arial"/>
                                <w:b/>
                              </w:rPr>
                              <w:t>polysemic</w:t>
                            </w:r>
                            <w:proofErr w:type="spellEnd"/>
                            <w:r w:rsidRPr="00200018">
                              <w:rPr>
                                <w:rFonts w:ascii="Arial" w:hAnsi="Arial" w:cs="Arial"/>
                                <w:b/>
                              </w:rPr>
                              <w:t xml:space="preserve"> signifier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5pt;margin-top:10.2pt;width:130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" fillcolor="yellow" strokeweight=".5pt">
                <v:textbox>
                  <w:txbxContent>
                    <w:p w:rsidR="009D2565" w:rsidRPr="00200018" w:rsidRDefault="009D25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00018">
                        <w:rPr>
                          <w:rFonts w:ascii="Arial" w:hAnsi="Arial" w:cs="Arial"/>
                          <w:b/>
                        </w:rPr>
                        <w:t xml:space="preserve">Find the </w:t>
                      </w:r>
                      <w:proofErr w:type="spellStart"/>
                      <w:r w:rsidRPr="00200018">
                        <w:rPr>
                          <w:rFonts w:ascii="Arial" w:hAnsi="Arial" w:cs="Arial"/>
                          <w:b/>
                        </w:rPr>
                        <w:t>polysemic</w:t>
                      </w:r>
                      <w:proofErr w:type="spellEnd"/>
                      <w:r w:rsidRPr="00200018">
                        <w:rPr>
                          <w:rFonts w:ascii="Arial" w:hAnsi="Arial" w:cs="Arial"/>
                          <w:b/>
                        </w:rPr>
                        <w:t xml:space="preserve"> signifier</w:t>
                      </w:r>
                    </w:p>
                  </w:txbxContent>
                </v:textbox>
              </v:shape>
            </w:pict>
          </mc:Fallback>
        </mc:AlternateContent>
      </w:r>
    </w:p>
    <w:p w:rsidR="00E80994" w:rsidRPr="00E80994" w:rsidRDefault="00200018" w:rsidP="00E80994">
      <w:pPr>
        <w:ind w:left="2160"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CF2B" wp14:editId="78C194EF">
                <wp:simplePos x="0" y="0"/>
                <wp:positionH relativeFrom="column">
                  <wp:posOffset>1390332</wp:posOffset>
                </wp:positionH>
                <wp:positionV relativeFrom="paragraph">
                  <wp:posOffset>115253</wp:posOffset>
                </wp:positionV>
                <wp:extent cx="371475" cy="209550"/>
                <wp:effectExtent l="4763" t="33337" r="33337" b="52388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09.45pt;margin-top:9.1pt;width:29.25pt;height:16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" adj="10800" fillcolor="#4f81bd [3204]" strokecolor="#243f60 [1604]" strokeweight="2pt"/>
            </w:pict>
          </mc:Fallback>
        </mc:AlternateContent>
      </w:r>
      <w:r w:rsidR="00E80994" w:rsidRPr="00E80994">
        <w:rPr>
          <w:rFonts w:ascii="Arial" w:hAnsi="Arial" w:cs="Arial"/>
          <w:sz w:val="44"/>
          <w:szCs w:val="44"/>
        </w:rPr>
        <w:t>Q:</w:t>
      </w:r>
      <w:r w:rsidR="00E80994" w:rsidRPr="00E80994">
        <w:rPr>
          <w:rFonts w:ascii="Arial" w:hAnsi="Arial" w:cs="Arial"/>
          <w:sz w:val="32"/>
          <w:szCs w:val="32"/>
        </w:rPr>
        <w:t xml:space="preserve">  A rich quotation</w:t>
      </w: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  <w:bookmarkStart w:id="0" w:name="_GoBack"/>
    </w:p>
    <w:bookmarkEnd w:id="0"/>
    <w:p w:rsidR="00200018" w:rsidRDefault="00E80994" w:rsidP="00E80994">
      <w:pPr>
        <w:jc w:val="both"/>
        <w:rPr>
          <w:rFonts w:ascii="Arial" w:hAnsi="Arial" w:cs="Arial"/>
          <w:sz w:val="32"/>
          <w:szCs w:val="32"/>
        </w:rPr>
      </w:pPr>
      <w:r w:rsidRPr="00200018">
        <w:rPr>
          <w:rFonts w:ascii="Arial" w:hAnsi="Arial" w:cs="Arial"/>
          <w:sz w:val="40"/>
          <w:szCs w:val="40"/>
        </w:rPr>
        <w:t>E:</w:t>
      </w:r>
      <w:r>
        <w:rPr>
          <w:rFonts w:ascii="Arial" w:hAnsi="Arial" w:cs="Arial"/>
          <w:sz w:val="32"/>
          <w:szCs w:val="32"/>
        </w:rPr>
        <w:t xml:space="preserve"> </w:t>
      </w:r>
      <w:r w:rsidRPr="00200018">
        <w:rPr>
          <w:rFonts w:ascii="Arial" w:hAnsi="Arial" w:cs="Arial"/>
          <w:b/>
          <w:sz w:val="32"/>
          <w:szCs w:val="32"/>
          <w:u w:val="single"/>
        </w:rPr>
        <w:t xml:space="preserve">IMMEDIATE </w:t>
      </w:r>
      <w:r w:rsidRPr="00200018">
        <w:rPr>
          <w:rFonts w:ascii="Arial" w:hAnsi="Arial" w:cs="Arial"/>
          <w:b/>
          <w:sz w:val="40"/>
          <w:szCs w:val="40"/>
          <w:u w:val="single"/>
        </w:rPr>
        <w:t xml:space="preserve">AO2 </w:t>
      </w:r>
      <w:proofErr w:type="spellStart"/>
      <w:proofErr w:type="gramStart"/>
      <w:r w:rsidRPr="00200018">
        <w:rPr>
          <w:rFonts w:ascii="Arial" w:hAnsi="Arial" w:cs="Arial"/>
          <w:sz w:val="32"/>
          <w:szCs w:val="32"/>
          <w:u w:val="single"/>
        </w:rPr>
        <w:t>lang</w:t>
      </w:r>
      <w:proofErr w:type="spellEnd"/>
      <w:proofErr w:type="gramEnd"/>
      <w:r w:rsidRPr="00200018">
        <w:rPr>
          <w:rFonts w:ascii="Arial" w:hAnsi="Arial" w:cs="Arial"/>
          <w:sz w:val="32"/>
          <w:szCs w:val="32"/>
          <w:u w:val="single"/>
        </w:rPr>
        <w:t xml:space="preserve"> discussion - weighed </w:t>
      </w:r>
      <w:r w:rsidRPr="00200018">
        <w:rPr>
          <w:rFonts w:ascii="Arial" w:hAnsi="Arial" w:cs="Arial"/>
          <w:b/>
          <w:sz w:val="32"/>
          <w:szCs w:val="32"/>
          <w:u w:val="single"/>
        </w:rPr>
        <w:t>AGAINST</w:t>
      </w:r>
      <w:r w:rsidRPr="00E80994">
        <w:rPr>
          <w:rFonts w:ascii="Arial" w:hAnsi="Arial" w:cs="Arial"/>
          <w:sz w:val="32"/>
          <w:szCs w:val="32"/>
        </w:rPr>
        <w:t xml:space="preserve"> </w:t>
      </w:r>
    </w:p>
    <w:p w:rsidR="00200018" w:rsidRPr="00200018" w:rsidRDefault="00200018" w:rsidP="00200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(AO2) </w:t>
      </w:r>
      <w:r w:rsidR="00E80994" w:rsidRPr="00200018">
        <w:rPr>
          <w:rFonts w:ascii="Arial" w:hAnsi="Arial" w:cs="Arial"/>
          <w:sz w:val="32"/>
          <w:szCs w:val="32"/>
        </w:rPr>
        <w:t xml:space="preserve">structure / form (or vice versa): </w:t>
      </w:r>
    </w:p>
    <w:p w:rsidR="00200018" w:rsidRPr="00200018" w:rsidRDefault="009D2565" w:rsidP="00200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366B0D05" wp14:editId="43DF4791">
            <wp:simplePos x="0" y="0"/>
            <wp:positionH relativeFrom="column">
              <wp:posOffset>-851535</wp:posOffset>
            </wp:positionH>
            <wp:positionV relativeFrom="paragraph">
              <wp:posOffset>15875</wp:posOffset>
            </wp:positionV>
            <wp:extent cx="1117600" cy="941705"/>
            <wp:effectExtent l="0" t="0" r="6350" b="0"/>
            <wp:wrapTight wrapText="bothSides">
              <wp:wrapPolygon edited="0">
                <wp:start x="1841" y="0"/>
                <wp:lineTo x="0" y="13982"/>
                <wp:lineTo x="0" y="20100"/>
                <wp:lineTo x="18777" y="20974"/>
                <wp:lineTo x="21355" y="20974"/>
                <wp:lineTo x="21355" y="1311"/>
                <wp:lineTo x="4786" y="0"/>
                <wp:lineTo x="1841" y="0"/>
              </wp:wrapPolygon>
            </wp:wrapTight>
            <wp:docPr id="5" name="Picture 5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94" w:rsidRPr="00200018">
        <w:rPr>
          <w:rFonts w:ascii="Arial" w:hAnsi="Arial" w:cs="Arial"/>
          <w:sz w:val="32"/>
          <w:szCs w:val="32"/>
        </w:rPr>
        <w:t>critical opinions</w:t>
      </w:r>
      <w:r w:rsidR="00200018" w:rsidRPr="00200018">
        <w:rPr>
          <w:rFonts w:ascii="Arial" w:hAnsi="Arial" w:cs="Arial"/>
          <w:sz w:val="32"/>
          <w:szCs w:val="32"/>
        </w:rPr>
        <w:t xml:space="preserve"> (AO5)</w:t>
      </w:r>
      <w:r w:rsidR="00E80994" w:rsidRPr="00200018">
        <w:rPr>
          <w:rFonts w:ascii="Arial" w:hAnsi="Arial" w:cs="Arial"/>
          <w:sz w:val="32"/>
          <w:szCs w:val="32"/>
        </w:rPr>
        <w:t xml:space="preserve"> + </w:t>
      </w:r>
      <w:r w:rsidR="00200018" w:rsidRPr="00200018">
        <w:rPr>
          <w:rFonts w:ascii="Arial" w:hAnsi="Arial" w:cs="Arial"/>
          <w:sz w:val="32"/>
          <w:szCs w:val="32"/>
        </w:rPr>
        <w:t xml:space="preserve">AO4 </w:t>
      </w:r>
      <w:r w:rsidR="00E80994" w:rsidRPr="00200018">
        <w:rPr>
          <w:rFonts w:ascii="Arial" w:hAnsi="Arial" w:cs="Arial"/>
          <w:sz w:val="32"/>
          <w:szCs w:val="32"/>
        </w:rPr>
        <w:t xml:space="preserve">links </w:t>
      </w:r>
    </w:p>
    <w:p w:rsidR="00200018" w:rsidRPr="00200018" w:rsidRDefault="00E95746" w:rsidP="002000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00018">
        <w:rPr>
          <w:rFonts w:ascii="Arial" w:hAnsi="Arial" w:cs="Arial"/>
          <w:sz w:val="32"/>
          <w:szCs w:val="32"/>
        </w:rPr>
        <w:t>AO3</w:t>
      </w:r>
      <w:r w:rsidR="00200018" w:rsidRPr="00200018">
        <w:rPr>
          <w:rFonts w:ascii="Arial" w:hAnsi="Arial" w:cs="Arial"/>
          <w:sz w:val="32"/>
          <w:szCs w:val="32"/>
        </w:rPr>
        <w:t>)</w:t>
      </w:r>
      <w:r w:rsidRPr="00200018">
        <w:rPr>
          <w:rFonts w:ascii="Arial" w:hAnsi="Arial" w:cs="Arial"/>
          <w:sz w:val="32"/>
          <w:szCs w:val="32"/>
        </w:rPr>
        <w:t xml:space="preserve"> context</w:t>
      </w:r>
      <w:r w:rsidR="00E80994" w:rsidRPr="00200018">
        <w:rPr>
          <w:rFonts w:ascii="Arial" w:hAnsi="Arial" w:cs="Arial"/>
          <w:sz w:val="32"/>
          <w:szCs w:val="32"/>
        </w:rPr>
        <w:t xml:space="preserve"> facts </w:t>
      </w:r>
    </w:p>
    <w:p w:rsidR="00E80994" w:rsidRDefault="00200018" w:rsidP="00200018">
      <w:pPr>
        <w:ind w:left="2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</w:t>
      </w:r>
      <w:r w:rsidR="00E80994" w:rsidRPr="00486D03">
        <w:rPr>
          <w:rFonts w:ascii="Arial" w:hAnsi="Arial" w:cs="Arial"/>
          <w:b/>
          <w:sz w:val="32"/>
          <w:szCs w:val="32"/>
        </w:rPr>
        <w:t>EXTEND</w:t>
      </w:r>
      <w:r w:rsidR="00E80994" w:rsidRPr="00E80994">
        <w:rPr>
          <w:rFonts w:ascii="Arial" w:hAnsi="Arial" w:cs="Arial"/>
          <w:sz w:val="32"/>
          <w:szCs w:val="32"/>
        </w:rPr>
        <w:t xml:space="preserve"> or cement the arguments further</w:t>
      </w:r>
      <w:r>
        <w:rPr>
          <w:rFonts w:ascii="Arial" w:hAnsi="Arial" w:cs="Arial"/>
          <w:sz w:val="32"/>
          <w:szCs w:val="32"/>
        </w:rPr>
        <w:t xml:space="preserve"> / explore </w:t>
      </w:r>
      <w:r w:rsidRPr="00200018">
        <w:rPr>
          <w:rFonts w:ascii="Arial" w:hAnsi="Arial" w:cs="Arial"/>
          <w:b/>
          <w:sz w:val="32"/>
          <w:szCs w:val="32"/>
        </w:rPr>
        <w:t>resonances</w:t>
      </w:r>
      <w:r w:rsidR="00E80994" w:rsidRPr="00E80994">
        <w:rPr>
          <w:rFonts w:ascii="Arial" w:hAnsi="Arial" w:cs="Arial"/>
          <w:sz w:val="32"/>
          <w:szCs w:val="32"/>
        </w:rPr>
        <w:t>.</w:t>
      </w:r>
    </w:p>
    <w:p w:rsidR="00200018" w:rsidRPr="00E80994" w:rsidRDefault="00200018" w:rsidP="00200018">
      <w:pPr>
        <w:ind w:left="2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…make connections / further significant aspects</w:t>
      </w:r>
    </w:p>
    <w:p w:rsid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</w:p>
    <w:p w:rsidR="004912FB" w:rsidRPr="00486D03" w:rsidRDefault="00E80994" w:rsidP="00E80994">
      <w:pPr>
        <w:jc w:val="both"/>
        <w:rPr>
          <w:rFonts w:ascii="Arial" w:hAnsi="Arial" w:cs="Arial"/>
          <w:sz w:val="28"/>
          <w:szCs w:val="28"/>
        </w:rPr>
      </w:pPr>
      <w:r w:rsidRPr="00486D03">
        <w:rPr>
          <w:rFonts w:ascii="Arial" w:hAnsi="Arial" w:cs="Arial"/>
          <w:sz w:val="28"/>
          <w:szCs w:val="28"/>
        </w:rPr>
        <w:t>This chronological, yet integrated approach (AO1 before</w:t>
      </w:r>
      <w:r w:rsidR="00E95746">
        <w:rPr>
          <w:rFonts w:ascii="Arial" w:hAnsi="Arial" w:cs="Arial"/>
          <w:sz w:val="28"/>
          <w:szCs w:val="28"/>
        </w:rPr>
        <w:t xml:space="preserve"> AO2 before the other AOs</w:t>
      </w:r>
      <w:r w:rsidR="00486D03" w:rsidRPr="00486D03">
        <w:rPr>
          <w:rFonts w:ascii="Arial" w:hAnsi="Arial" w:cs="Arial"/>
          <w:sz w:val="28"/>
          <w:szCs w:val="28"/>
        </w:rPr>
        <w:t xml:space="preserve"> – all in one paragraph</w:t>
      </w:r>
      <w:r w:rsidRPr="00486D03">
        <w:rPr>
          <w:rFonts w:ascii="Arial" w:hAnsi="Arial" w:cs="Arial"/>
          <w:sz w:val="28"/>
          <w:szCs w:val="28"/>
        </w:rPr>
        <w:t>)</w:t>
      </w:r>
      <w:r w:rsidR="00486D03" w:rsidRPr="00486D03">
        <w:rPr>
          <w:rStyle w:val="EndnoteReference"/>
          <w:rFonts w:ascii="Arial" w:hAnsi="Arial" w:cs="Arial"/>
          <w:sz w:val="28"/>
          <w:szCs w:val="28"/>
        </w:rPr>
        <w:endnoteReference w:id="1"/>
      </w:r>
      <w:r w:rsidRPr="00486D03">
        <w:rPr>
          <w:rFonts w:ascii="Arial" w:hAnsi="Arial" w:cs="Arial"/>
          <w:sz w:val="28"/>
          <w:szCs w:val="28"/>
        </w:rPr>
        <w:t xml:space="preserve"> is best served by an essay title with a </w:t>
      </w:r>
      <w:r w:rsidRPr="00200018">
        <w:rPr>
          <w:rFonts w:ascii="Arial" w:hAnsi="Arial" w:cs="Arial"/>
          <w:b/>
          <w:sz w:val="28"/>
          <w:szCs w:val="28"/>
        </w:rPr>
        <w:t>narrow focus</w:t>
      </w:r>
      <w:r w:rsidRPr="00486D03">
        <w:rPr>
          <w:rFonts w:ascii="Arial" w:hAnsi="Arial" w:cs="Arial"/>
          <w:sz w:val="28"/>
          <w:szCs w:val="28"/>
        </w:rPr>
        <w:t xml:space="preserve">.  The wider text appreciation can then be met when making </w:t>
      </w:r>
      <w:r w:rsidR="00E95746">
        <w:rPr>
          <w:rFonts w:ascii="Arial" w:hAnsi="Arial" w:cs="Arial"/>
          <w:sz w:val="28"/>
          <w:szCs w:val="28"/>
        </w:rPr>
        <w:t>connections to other parts of a text</w:t>
      </w:r>
      <w:r w:rsidRPr="00486D03">
        <w:rPr>
          <w:rFonts w:ascii="Arial" w:hAnsi="Arial" w:cs="Arial"/>
          <w:sz w:val="28"/>
          <w:szCs w:val="28"/>
        </w:rPr>
        <w:t>.</w:t>
      </w:r>
    </w:p>
    <w:p w:rsidR="00E80994" w:rsidRDefault="00E80994" w:rsidP="00E80994">
      <w:pPr>
        <w:jc w:val="both"/>
        <w:rPr>
          <w:rFonts w:ascii="Arial" w:hAnsi="Arial" w:cs="Arial"/>
          <w:sz w:val="28"/>
          <w:szCs w:val="28"/>
        </w:rPr>
      </w:pPr>
    </w:p>
    <w:p w:rsidR="00E95746" w:rsidRPr="00486D03" w:rsidRDefault="00E95746" w:rsidP="00E809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‘References’\</w:t>
      </w:r>
      <w:proofErr w:type="gramStart"/>
      <w:r>
        <w:rPr>
          <w:rFonts w:ascii="Arial" w:hAnsi="Arial" w:cs="Arial"/>
          <w:sz w:val="28"/>
          <w:szCs w:val="28"/>
        </w:rPr>
        <w:t>AB[</w:t>
      </w:r>
      <w:proofErr w:type="gramEnd"/>
      <w:r>
        <w:rPr>
          <w:rFonts w:ascii="Arial" w:hAnsi="Arial" w:cs="Arial"/>
          <w:sz w:val="28"/>
          <w:szCs w:val="28"/>
        </w:rPr>
        <w:t>Insert Footnote] tab to footnote references or AO3 context info</w: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486D03" w:rsidRDefault="00486D03" w:rsidP="00486D03">
      <w:pPr>
        <w:jc w:val="both"/>
        <w:rPr>
          <w:rFonts w:ascii="Arial" w:hAnsi="Arial" w:cs="Arial"/>
          <w:sz w:val="28"/>
          <w:szCs w:val="28"/>
        </w:rPr>
      </w:pPr>
    </w:p>
    <w:p w:rsidR="00E95746" w:rsidRPr="00486D03" w:rsidRDefault="00E95746" w:rsidP="00486D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an ongoing </w:t>
      </w:r>
      <w:r w:rsidRPr="00200018">
        <w:rPr>
          <w:rFonts w:ascii="Arial" w:hAnsi="Arial" w:cs="Arial"/>
          <w:b/>
          <w:sz w:val="28"/>
          <w:szCs w:val="28"/>
          <w:u w:val="single"/>
        </w:rPr>
        <w:t>bibliography</w:t>
      </w:r>
      <w:r w:rsidRPr="00E957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when researching – this is included at the end of your essay with a </w:t>
      </w:r>
      <w:r w:rsidRPr="00E95746">
        <w:rPr>
          <w:rFonts w:ascii="Arial" w:hAnsi="Arial" w:cs="Arial"/>
          <w:b/>
          <w:sz w:val="28"/>
          <w:szCs w:val="28"/>
        </w:rPr>
        <w:t>word count</w:t>
      </w:r>
    </w:p>
    <w:sectPr w:rsidR="00E95746" w:rsidRPr="00486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65" w:rsidRDefault="009D2565" w:rsidP="00486D03">
      <w:r>
        <w:separator/>
      </w:r>
    </w:p>
  </w:endnote>
  <w:endnote w:type="continuationSeparator" w:id="0">
    <w:p w:rsidR="009D2565" w:rsidRDefault="009D2565" w:rsidP="00486D03">
      <w:r>
        <w:continuationSeparator/>
      </w:r>
    </w:p>
  </w:endnote>
  <w:endnote w:id="1">
    <w:p w:rsidR="009D2565" w:rsidRPr="00486D03" w:rsidRDefault="009D2565">
      <w:pPr>
        <w:pStyle w:val="EndnoteText"/>
        <w:rPr>
          <w:rFonts w:ascii="Arial" w:hAnsi="Arial" w:cs="Arial"/>
        </w:rPr>
      </w:pPr>
      <w:r w:rsidRPr="00486D03">
        <w:rPr>
          <w:rStyle w:val="EndnoteReference"/>
          <w:rFonts w:ascii="Arial" w:hAnsi="Arial" w:cs="Arial"/>
        </w:rPr>
        <w:endnoteRef/>
      </w:r>
      <w:r w:rsidRPr="00486D03">
        <w:rPr>
          <w:rFonts w:ascii="Arial" w:hAnsi="Arial" w:cs="Arial"/>
        </w:rPr>
        <w:t xml:space="preserve">   Use footnotes to authenticate references or for supplementary information.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65" w:rsidRDefault="009D2565" w:rsidP="00486D03">
      <w:r>
        <w:separator/>
      </w:r>
    </w:p>
  </w:footnote>
  <w:footnote w:type="continuationSeparator" w:id="0">
    <w:p w:rsidR="009D2565" w:rsidRDefault="009D2565" w:rsidP="00486D03">
      <w:r>
        <w:continuationSeparator/>
      </w:r>
    </w:p>
  </w:footnote>
  <w:footnote w:id="1">
    <w:p w:rsidR="009D2565" w:rsidRDefault="009D2565">
      <w:pPr>
        <w:pStyle w:val="FootnoteText"/>
      </w:pPr>
      <w:r>
        <w:rPr>
          <w:rStyle w:val="FootnoteReference"/>
        </w:rPr>
        <w:footnoteRef/>
      </w:r>
      <w:r>
        <w:t xml:space="preserve"> Like this!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15D"/>
    <w:multiLevelType w:val="hybridMultilevel"/>
    <w:tmpl w:val="EF9A6D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4"/>
    <w:rsid w:val="000B1D91"/>
    <w:rsid w:val="00200018"/>
    <w:rsid w:val="00214EF8"/>
    <w:rsid w:val="002B30DD"/>
    <w:rsid w:val="00486D03"/>
    <w:rsid w:val="004912FB"/>
    <w:rsid w:val="007F6A03"/>
    <w:rsid w:val="009D2565"/>
    <w:rsid w:val="009F3393"/>
    <w:rsid w:val="00E80994"/>
    <w:rsid w:val="00E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86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6D03"/>
  </w:style>
  <w:style w:type="character" w:styleId="EndnoteReference">
    <w:name w:val="endnote reference"/>
    <w:basedOn w:val="DefaultParagraphFont"/>
    <w:rsid w:val="00486D03"/>
    <w:rPr>
      <w:vertAlign w:val="superscript"/>
    </w:rPr>
  </w:style>
  <w:style w:type="paragraph" w:styleId="FootnoteText">
    <w:name w:val="footnote text"/>
    <w:basedOn w:val="Normal"/>
    <w:link w:val="FootnoteTextChar"/>
    <w:rsid w:val="00E9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746"/>
  </w:style>
  <w:style w:type="character" w:styleId="FootnoteReference">
    <w:name w:val="footnote reference"/>
    <w:basedOn w:val="DefaultParagraphFont"/>
    <w:rsid w:val="00E957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0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86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6D03"/>
  </w:style>
  <w:style w:type="character" w:styleId="EndnoteReference">
    <w:name w:val="endnote reference"/>
    <w:basedOn w:val="DefaultParagraphFont"/>
    <w:rsid w:val="00486D03"/>
    <w:rPr>
      <w:vertAlign w:val="superscript"/>
    </w:rPr>
  </w:style>
  <w:style w:type="paragraph" w:styleId="FootnoteText">
    <w:name w:val="footnote text"/>
    <w:basedOn w:val="Normal"/>
    <w:link w:val="FootnoteTextChar"/>
    <w:rsid w:val="00E9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746"/>
  </w:style>
  <w:style w:type="character" w:styleId="FootnoteReference">
    <w:name w:val="footnote reference"/>
    <w:basedOn w:val="DefaultParagraphFont"/>
    <w:rsid w:val="00E957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0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902-8778-4F41-B4FF-08F070F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A63FF385</Template>
  <TotalTime>36</TotalTime>
  <Pages>1</Pages>
  <Words>157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Karlsson</dc:creator>
  <cp:lastModifiedBy>Sam Karlsson</cp:lastModifiedBy>
  <cp:revision>3</cp:revision>
  <cp:lastPrinted>2017-03-08T08:53:00Z</cp:lastPrinted>
  <dcterms:created xsi:type="dcterms:W3CDTF">2017-03-08T09:46:00Z</dcterms:created>
  <dcterms:modified xsi:type="dcterms:W3CDTF">2017-03-10T15:37:00Z</dcterms:modified>
</cp:coreProperties>
</file>